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7F5" w:rsidRPr="00EB17F1" w:rsidRDefault="007A47F5" w:rsidP="007A47F5">
      <w:pPr>
        <w:jc w:val="center"/>
        <w:rPr>
          <w:b/>
          <w:sz w:val="28"/>
          <w:szCs w:val="28"/>
        </w:rPr>
      </w:pPr>
      <w:r w:rsidRPr="00EB17F1">
        <w:rPr>
          <w:b/>
          <w:sz w:val="28"/>
          <w:szCs w:val="28"/>
        </w:rPr>
        <w:t xml:space="preserve">М а г </w:t>
      </w:r>
      <w:proofErr w:type="spellStart"/>
      <w:r w:rsidRPr="00EB17F1">
        <w:rPr>
          <w:b/>
          <w:sz w:val="28"/>
          <w:szCs w:val="28"/>
        </w:rPr>
        <w:t>н</w:t>
      </w:r>
      <w:proofErr w:type="spellEnd"/>
      <w:r w:rsidRPr="00EB17F1">
        <w:rPr>
          <w:b/>
          <w:sz w:val="28"/>
          <w:szCs w:val="28"/>
        </w:rPr>
        <w:t xml:space="preserve"> е т и </w:t>
      </w:r>
      <w:proofErr w:type="spellStart"/>
      <w:r w:rsidRPr="00EB17F1">
        <w:rPr>
          <w:b/>
          <w:sz w:val="28"/>
          <w:szCs w:val="28"/>
        </w:rPr>
        <w:t>з</w:t>
      </w:r>
      <w:proofErr w:type="spellEnd"/>
      <w:r w:rsidRPr="00EB17F1">
        <w:rPr>
          <w:b/>
          <w:sz w:val="28"/>
          <w:szCs w:val="28"/>
        </w:rPr>
        <w:t xml:space="preserve"> м</w:t>
      </w:r>
    </w:p>
    <w:p w:rsidR="007A47F5" w:rsidRPr="00EB17F1" w:rsidRDefault="007A47F5" w:rsidP="007A47F5">
      <w:pPr>
        <w:tabs>
          <w:tab w:val="left" w:pos="360"/>
        </w:tabs>
        <w:rPr>
          <w:sz w:val="28"/>
          <w:szCs w:val="28"/>
        </w:rPr>
      </w:pPr>
    </w:p>
    <w:p w:rsidR="007A47F5" w:rsidRPr="00EB17F1" w:rsidRDefault="007A47F5" w:rsidP="007A47F5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>1301  Магнитное поле является:</w:t>
      </w:r>
    </w:p>
    <w:p w:rsidR="007A47F5" w:rsidRPr="00EB17F1" w:rsidRDefault="007A47F5" w:rsidP="007A47F5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ab/>
        <w:t xml:space="preserve">  </w:t>
      </w:r>
      <w:r w:rsidRPr="00EB17F1">
        <w:rPr>
          <w:sz w:val="28"/>
          <w:szCs w:val="28"/>
        </w:rPr>
        <w:t>А</w:t>
      </w:r>
      <w:proofErr w:type="gramStart"/>
      <w:r w:rsidRPr="00EB17F1">
        <w:rPr>
          <w:sz w:val="28"/>
          <w:szCs w:val="28"/>
        </w:rPr>
        <w:t>)п</w:t>
      </w:r>
      <w:proofErr w:type="gramEnd"/>
      <w:r w:rsidRPr="00EB17F1">
        <w:rPr>
          <w:sz w:val="28"/>
          <w:szCs w:val="28"/>
        </w:rPr>
        <w:t xml:space="preserve">отенциальным;  </w:t>
      </w:r>
      <w:r w:rsidRPr="00EB17F1">
        <w:rPr>
          <w:bCs/>
          <w:sz w:val="28"/>
          <w:szCs w:val="28"/>
        </w:rPr>
        <w:t>В)вихревым</w:t>
      </w:r>
      <w:r w:rsidRPr="00EB17F1">
        <w:rPr>
          <w:sz w:val="28"/>
          <w:szCs w:val="28"/>
        </w:rPr>
        <w:t>;   С)консервативным;</w:t>
      </w:r>
      <w:r w:rsidRPr="00EB17F1">
        <w:rPr>
          <w:sz w:val="28"/>
          <w:szCs w:val="28"/>
          <w:lang w:val="ru-MO"/>
        </w:rPr>
        <w:t xml:space="preserve">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диссипативным;</w:t>
      </w:r>
    </w:p>
    <w:p w:rsidR="007A47F5" w:rsidRPr="00EB17F1" w:rsidRDefault="007A47F5" w:rsidP="007A47F5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центральным.</w:t>
      </w:r>
    </w:p>
    <w:p w:rsidR="007A47F5" w:rsidRPr="00EB17F1" w:rsidRDefault="007A47F5" w:rsidP="007A47F5">
      <w:pPr>
        <w:tabs>
          <w:tab w:val="left" w:pos="360"/>
        </w:tabs>
        <w:rPr>
          <w:sz w:val="28"/>
          <w:szCs w:val="28"/>
        </w:rPr>
      </w:pPr>
    </w:p>
    <w:p w:rsidR="007A47F5" w:rsidRPr="00EB17F1" w:rsidRDefault="007A47F5" w:rsidP="007A47F5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>1302 Магнитное поле создаётся:</w:t>
      </w:r>
    </w:p>
    <w:p w:rsidR="007A47F5" w:rsidRPr="00EB17F1" w:rsidRDefault="007A47F5" w:rsidP="007A47F5">
      <w:pPr>
        <w:tabs>
          <w:tab w:val="left" w:pos="360"/>
        </w:tabs>
        <w:rPr>
          <w:sz w:val="28"/>
          <w:szCs w:val="28"/>
        </w:rPr>
      </w:pPr>
      <w:r w:rsidRPr="00EB17F1">
        <w:rPr>
          <w:bCs/>
          <w:sz w:val="28"/>
          <w:szCs w:val="28"/>
        </w:rPr>
        <w:t xml:space="preserve">       А) движущимися зарядами;          </w:t>
      </w:r>
      <w:r w:rsidRPr="00EB17F1">
        <w:rPr>
          <w:sz w:val="28"/>
          <w:szCs w:val="28"/>
        </w:rPr>
        <w:t xml:space="preserve">В) покоящимися зарядами;    </w:t>
      </w:r>
    </w:p>
    <w:p w:rsidR="007A47F5" w:rsidRPr="00EB17F1" w:rsidRDefault="007A47F5" w:rsidP="007A47F5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С)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</w:rPr>
        <w:t xml:space="preserve">и движущимися и  покоящимися зарядами;     </w:t>
      </w:r>
    </w:p>
    <w:p w:rsidR="007A47F5" w:rsidRPr="00EB17F1" w:rsidRDefault="007A47F5" w:rsidP="007A47F5">
      <w:pPr>
        <w:tabs>
          <w:tab w:val="left" w:pos="360"/>
        </w:tabs>
        <w:rPr>
          <w:sz w:val="28"/>
          <w:szCs w:val="28"/>
          <w:lang w:val="ru-MO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  <w:lang w:val="ru-MO"/>
        </w:rPr>
        <w:t xml:space="preserve">) </w:t>
      </w:r>
      <w:proofErr w:type="gramStart"/>
      <w:r w:rsidRPr="00EB17F1">
        <w:rPr>
          <w:sz w:val="28"/>
          <w:szCs w:val="28"/>
        </w:rPr>
        <w:t>движущимися</w:t>
      </w:r>
      <w:proofErr w:type="gramEnd"/>
      <w:r w:rsidRPr="00EB17F1">
        <w:rPr>
          <w:sz w:val="28"/>
          <w:szCs w:val="28"/>
        </w:rPr>
        <w:t xml:space="preserve">      проводниками;  </w:t>
      </w:r>
    </w:p>
    <w:p w:rsidR="007A47F5" w:rsidRPr="00EB17F1" w:rsidRDefault="007A47F5" w:rsidP="007A47F5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Е) 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</w:rPr>
        <w:t>и движущимися и  покоящимися проводниками.</w:t>
      </w:r>
    </w:p>
    <w:p w:rsidR="007A47F5" w:rsidRPr="00EB17F1" w:rsidRDefault="007A47F5" w:rsidP="007A47F5">
      <w:pPr>
        <w:tabs>
          <w:tab w:val="left" w:pos="360"/>
        </w:tabs>
        <w:autoSpaceDE w:val="0"/>
        <w:autoSpaceDN w:val="0"/>
        <w:adjustRightInd w:val="0"/>
        <w:rPr>
          <w:noProof/>
          <w:sz w:val="28"/>
          <w:szCs w:val="28"/>
        </w:rPr>
      </w:pPr>
    </w:p>
    <w:p w:rsidR="007A47F5" w:rsidRPr="00EB17F1" w:rsidRDefault="007A47F5" w:rsidP="007A47F5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>1303 Силовыми характеристиками магнитного поля являются:</w:t>
      </w:r>
    </w:p>
    <w:p w:rsidR="007A47F5" w:rsidRPr="00EB17F1" w:rsidRDefault="007A47F5" w:rsidP="007A47F5">
      <w:pPr>
        <w:tabs>
          <w:tab w:val="left" w:pos="360"/>
        </w:tabs>
        <w:ind w:firstLine="559"/>
        <w:rPr>
          <w:bCs/>
          <w:sz w:val="28"/>
          <w:szCs w:val="28"/>
        </w:rPr>
      </w:pPr>
      <w:r w:rsidRPr="00EB17F1">
        <w:rPr>
          <w:sz w:val="28"/>
          <w:szCs w:val="28"/>
        </w:rPr>
        <w:t xml:space="preserve">А) сила Ампера и сила Лоренца;    В)  </w:t>
      </w:r>
      <w:r w:rsidRPr="00EB17F1">
        <w:rPr>
          <w:bCs/>
          <w:sz w:val="28"/>
          <w:szCs w:val="28"/>
        </w:rPr>
        <w:t xml:space="preserve">сила  </w:t>
      </w:r>
      <w:r w:rsidRPr="00EB17F1">
        <w:rPr>
          <w:sz w:val="28"/>
          <w:szCs w:val="28"/>
        </w:rPr>
        <w:t>Ампера</w:t>
      </w:r>
      <w:r w:rsidRPr="00EB17F1">
        <w:rPr>
          <w:bCs/>
          <w:sz w:val="28"/>
          <w:szCs w:val="28"/>
        </w:rPr>
        <w:t xml:space="preserve"> и силовые линии;</w:t>
      </w:r>
    </w:p>
    <w:p w:rsidR="007A47F5" w:rsidRPr="00EB17F1" w:rsidRDefault="007A47F5" w:rsidP="007A47F5">
      <w:pPr>
        <w:tabs>
          <w:tab w:val="left" w:pos="360"/>
        </w:tabs>
        <w:ind w:firstLine="559"/>
        <w:rPr>
          <w:sz w:val="28"/>
          <w:szCs w:val="28"/>
        </w:rPr>
      </w:pPr>
      <w:r w:rsidRPr="00EB17F1">
        <w:rPr>
          <w:bCs/>
          <w:sz w:val="28"/>
          <w:szCs w:val="28"/>
          <w:lang w:val="en-US"/>
        </w:rPr>
        <w:t>D</w:t>
      </w:r>
      <w:r w:rsidRPr="00EB17F1">
        <w:rPr>
          <w:bCs/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вектор</w:t>
      </w:r>
      <w:proofErr w:type="gramEnd"/>
      <w:r w:rsidRPr="00EB17F1">
        <w:rPr>
          <w:sz w:val="28"/>
          <w:szCs w:val="28"/>
        </w:rPr>
        <w:t xml:space="preserve"> индукции и вектор напряжённости  магнитного поля;</w:t>
      </w:r>
    </w:p>
    <w:p w:rsidR="007A47F5" w:rsidRPr="00EB17F1" w:rsidRDefault="007A47F5" w:rsidP="007A47F5">
      <w:pPr>
        <w:tabs>
          <w:tab w:val="left" w:pos="360"/>
        </w:tabs>
        <w:ind w:firstLine="559"/>
        <w:rPr>
          <w:sz w:val="28"/>
          <w:szCs w:val="28"/>
        </w:rPr>
      </w:pPr>
      <w:r w:rsidRPr="00EB17F1">
        <w:rPr>
          <w:sz w:val="28"/>
          <w:szCs w:val="28"/>
        </w:rPr>
        <w:t>С) индукция магнитного поля и магнитный поток;</w:t>
      </w:r>
    </w:p>
    <w:p w:rsidR="007A47F5" w:rsidRPr="00EB17F1" w:rsidRDefault="007A47F5" w:rsidP="007A47F5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электродвижущая сила индукции и магнитный момент.  </w:t>
      </w:r>
    </w:p>
    <w:p w:rsidR="007A47F5" w:rsidRPr="00EB17F1" w:rsidRDefault="007A47F5" w:rsidP="007A47F5">
      <w:pPr>
        <w:tabs>
          <w:tab w:val="left" w:pos="360"/>
        </w:tabs>
        <w:rPr>
          <w:sz w:val="28"/>
          <w:szCs w:val="28"/>
        </w:rPr>
      </w:pPr>
    </w:p>
    <w:p w:rsidR="007A47F5" w:rsidRPr="00EB17F1" w:rsidRDefault="007A47F5" w:rsidP="007A47F5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1304  Закон </w:t>
      </w:r>
      <w:proofErr w:type="spellStart"/>
      <w:r w:rsidRPr="00EB17F1">
        <w:rPr>
          <w:sz w:val="28"/>
          <w:szCs w:val="28"/>
        </w:rPr>
        <w:t>Био-Савара-Лапласа</w:t>
      </w:r>
      <w:proofErr w:type="spellEnd"/>
      <w:r w:rsidRPr="00EB17F1">
        <w:rPr>
          <w:sz w:val="28"/>
          <w:szCs w:val="28"/>
        </w:rPr>
        <w:t xml:space="preserve"> определяет:</w:t>
      </w:r>
    </w:p>
    <w:p w:rsidR="007A47F5" w:rsidRPr="00EB17F1" w:rsidRDefault="007A47F5" w:rsidP="007A47F5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силу, действующую на заряд, движущийся в магнитном поле;</w:t>
      </w:r>
    </w:p>
    <w:p w:rsidR="007A47F5" w:rsidRPr="00EB17F1" w:rsidRDefault="007A47F5" w:rsidP="007A47F5">
      <w:pPr>
        <w:tabs>
          <w:tab w:val="left" w:pos="360"/>
        </w:tabs>
        <w:ind w:left="516"/>
        <w:rPr>
          <w:sz w:val="28"/>
          <w:szCs w:val="28"/>
        </w:rPr>
      </w:pPr>
      <w:r w:rsidRPr="00EB17F1">
        <w:rPr>
          <w:sz w:val="28"/>
          <w:szCs w:val="28"/>
        </w:rPr>
        <w:t xml:space="preserve">В) </w:t>
      </w:r>
      <w:r w:rsidRPr="00EB17F1">
        <w:rPr>
          <w:bCs/>
          <w:sz w:val="28"/>
          <w:szCs w:val="28"/>
        </w:rPr>
        <w:t>силу, действующую на контур с током в магнитном поле;</w:t>
      </w:r>
    </w:p>
    <w:p w:rsidR="007A47F5" w:rsidRPr="00EB17F1" w:rsidRDefault="007A47F5" w:rsidP="007A47F5">
      <w:pPr>
        <w:tabs>
          <w:tab w:val="left" w:pos="360"/>
        </w:tabs>
        <w:ind w:left="516"/>
        <w:rPr>
          <w:sz w:val="28"/>
          <w:szCs w:val="28"/>
        </w:rPr>
      </w:pPr>
      <w:r w:rsidRPr="00EB17F1">
        <w:rPr>
          <w:sz w:val="28"/>
          <w:szCs w:val="28"/>
        </w:rPr>
        <w:t>С) индукцию магнитного поля движущегося заряда;</w:t>
      </w:r>
    </w:p>
    <w:p w:rsidR="007A47F5" w:rsidRPr="00EB17F1" w:rsidRDefault="007A47F5" w:rsidP="007A47F5">
      <w:pPr>
        <w:tabs>
          <w:tab w:val="left" w:pos="360"/>
        </w:tabs>
        <w:rPr>
          <w:bCs/>
          <w:sz w:val="28"/>
          <w:szCs w:val="28"/>
        </w:rPr>
      </w:pPr>
      <w:r w:rsidRPr="00EB17F1">
        <w:rPr>
          <w:bCs/>
          <w:sz w:val="28"/>
          <w:szCs w:val="28"/>
        </w:rPr>
        <w:t xml:space="preserve">       </w:t>
      </w:r>
      <w:r w:rsidRPr="00EB17F1">
        <w:rPr>
          <w:bCs/>
          <w:sz w:val="28"/>
          <w:szCs w:val="28"/>
          <w:lang w:val="en-US"/>
        </w:rPr>
        <w:t>D</w:t>
      </w:r>
      <w:r w:rsidRPr="00EB17F1">
        <w:rPr>
          <w:bCs/>
          <w:sz w:val="28"/>
          <w:szCs w:val="28"/>
        </w:rPr>
        <w:t xml:space="preserve">) </w:t>
      </w:r>
      <w:proofErr w:type="gramStart"/>
      <w:r w:rsidRPr="00EB17F1">
        <w:rPr>
          <w:bCs/>
          <w:sz w:val="28"/>
          <w:szCs w:val="28"/>
        </w:rPr>
        <w:t>силу</w:t>
      </w:r>
      <w:proofErr w:type="gramEnd"/>
      <w:r w:rsidRPr="00EB17F1">
        <w:rPr>
          <w:bCs/>
          <w:sz w:val="28"/>
          <w:szCs w:val="28"/>
        </w:rPr>
        <w:t>, действующую на проводник с током в магнитном поле;</w:t>
      </w:r>
    </w:p>
    <w:p w:rsidR="007A47F5" w:rsidRPr="00EB17F1" w:rsidRDefault="007A47F5" w:rsidP="007A47F5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вектор индукции магнитного поля, создаваемого элементом тока.</w:t>
      </w:r>
    </w:p>
    <w:p w:rsidR="007A47F5" w:rsidRPr="00EB17F1" w:rsidRDefault="007A47F5" w:rsidP="007A47F5">
      <w:pPr>
        <w:tabs>
          <w:tab w:val="left" w:pos="360"/>
        </w:tabs>
        <w:jc w:val="both"/>
        <w:rPr>
          <w:sz w:val="28"/>
          <w:szCs w:val="28"/>
        </w:rPr>
      </w:pPr>
    </w:p>
    <w:p w:rsidR="007A47F5" w:rsidRPr="00EB17F1" w:rsidRDefault="007A47F5" w:rsidP="007A47F5">
      <w:pPr>
        <w:tabs>
          <w:tab w:val="left" w:pos="360"/>
        </w:tabs>
        <w:jc w:val="both"/>
        <w:rPr>
          <w:sz w:val="28"/>
          <w:szCs w:val="28"/>
        </w:rPr>
      </w:pPr>
      <w:r>
        <w:rPr>
          <w:noProof/>
        </w:rPr>
        <w:pict>
          <v:group id="_x0000_s1026" style="position:absolute;left:0;text-align:left;margin-left:-1.95pt;margin-top:21.9pt;width:100.5pt;height:47.5pt;z-index:251660288" coordorigin="690,1563" coordsize="2010,95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2190;top:2130;width:495;height:383" stroked="f" strokecolor="blue">
              <v:fill opacity="0"/>
              <v:textbox>
                <w:txbxContent>
                  <w:p w:rsidR="007A47F5" w:rsidRDefault="007A47F5" w:rsidP="007A47F5">
                    <w:r>
                      <w:t>•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690;top:1800;width:1920;height:555;mso-position-horizontal:left;mso-position-vertical:top;mso-position-vertical-relative:line" o:allowoverlap="f">
              <v:imagedata r:id="rId4" o:title=""/>
            </v:shape>
            <v:shape id="_x0000_s1029" type="#_x0000_t202" style="position:absolute;left:690;top:1582;width:555;height:480" strokecolor="white">
              <v:fill opacity="0"/>
              <v:textbox>
                <w:txbxContent>
                  <w:p w:rsidR="007A47F5" w:rsidRPr="00CD2399" w:rsidRDefault="007A47F5" w:rsidP="007A47F5">
                    <w:pPr>
                      <w:rPr>
                        <w:b/>
                        <w:i/>
                        <w:vertAlign w:val="subscript"/>
                      </w:rPr>
                    </w:pPr>
                    <w:r w:rsidRPr="00CD2399">
                      <w:rPr>
                        <w:b/>
                        <w:i/>
                      </w:rPr>
                      <w:t>I</w:t>
                    </w:r>
                    <w:r w:rsidRPr="00CD2399">
                      <w:rPr>
                        <w:b/>
                        <w:i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030" type="#_x0000_t202" style="position:absolute;left:2145;top:1563;width:555;height:480" strokecolor="white">
              <v:fill opacity="0"/>
              <v:textbox>
                <w:txbxContent>
                  <w:p w:rsidR="007A47F5" w:rsidRPr="00CD2399" w:rsidRDefault="007A47F5" w:rsidP="007A47F5">
                    <w:pPr>
                      <w:rPr>
                        <w:b/>
                        <w:i/>
                        <w:vertAlign w:val="subscript"/>
                      </w:rPr>
                    </w:pPr>
                    <w:r w:rsidRPr="00CD2399">
                      <w:rPr>
                        <w:b/>
                        <w:i/>
                      </w:rPr>
                      <w:t>I</w:t>
                    </w:r>
                    <w:r>
                      <w:rPr>
                        <w:b/>
                        <w:i/>
                        <w:vertAlign w:val="subscript"/>
                      </w:rPr>
                      <w:t>2</w:t>
                    </w:r>
                  </w:p>
                </w:txbxContent>
              </v:textbox>
            </v:shape>
            <w10:wrap type="square"/>
          </v:group>
          <o:OLEObject Type="Embed" ProgID="PBrush" ShapeID="_x0000_s1028" DrawAspect="Content" ObjectID="_1647012312" r:id="rId5"/>
        </w:pict>
      </w:r>
      <w:r w:rsidRPr="00EB17F1">
        <w:rPr>
          <w:sz w:val="28"/>
          <w:szCs w:val="28"/>
        </w:rPr>
        <w:t>1305</w:t>
      </w:r>
      <w:proofErr w:type="gramStart"/>
      <w:r w:rsidRPr="00EB17F1">
        <w:rPr>
          <w:sz w:val="28"/>
          <w:szCs w:val="28"/>
        </w:rPr>
        <w:t xml:space="preserve">  П</w:t>
      </w:r>
      <w:proofErr w:type="gramEnd"/>
      <w:r w:rsidRPr="00EB17F1">
        <w:rPr>
          <w:sz w:val="28"/>
          <w:szCs w:val="28"/>
        </w:rPr>
        <w:t>о двум параллельным прямолинейным  проводникам, расположенным перпендикулярно  плоскости чертежа, протекают токи I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 xml:space="preserve">  и I</w:t>
      </w:r>
      <w:r w:rsidRPr="00EB17F1">
        <w:rPr>
          <w:sz w:val="28"/>
          <w:szCs w:val="28"/>
          <w:vertAlign w:val="subscript"/>
        </w:rPr>
        <w:t xml:space="preserve"> 2 </w:t>
      </w:r>
      <w:r w:rsidRPr="00EB17F1">
        <w:rPr>
          <w:sz w:val="28"/>
          <w:szCs w:val="28"/>
        </w:rPr>
        <w:t xml:space="preserve"> одинаковой величины и противоположного направления. Модуль   вектора индукции магнитного поля в точке</w:t>
      </w:r>
      <w:proofErr w:type="gramStart"/>
      <w:r w:rsidRPr="00EB17F1">
        <w:rPr>
          <w:sz w:val="28"/>
          <w:szCs w:val="28"/>
        </w:rPr>
        <w:t xml:space="preserve">  А</w:t>
      </w:r>
      <w:proofErr w:type="gramEnd"/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  <w:lang w:val="ru-MO"/>
        </w:rPr>
        <w:t xml:space="preserve">  </w:t>
      </w:r>
      <w:r w:rsidRPr="00EB17F1">
        <w:rPr>
          <w:sz w:val="28"/>
          <w:szCs w:val="28"/>
        </w:rPr>
        <w:t>определяется по формуле:</w:t>
      </w:r>
    </w:p>
    <w:p w:rsidR="007A47F5" w:rsidRPr="00EB17F1" w:rsidRDefault="007A47F5" w:rsidP="007A47F5">
      <w:pPr>
        <w:tabs>
          <w:tab w:val="left" w:pos="360"/>
        </w:tabs>
        <w:ind w:firstLine="564"/>
        <w:jc w:val="both"/>
        <w:rPr>
          <w:sz w:val="28"/>
          <w:szCs w:val="28"/>
        </w:rPr>
      </w:pPr>
      <w:r w:rsidRPr="00EB17F1">
        <w:rPr>
          <w:bCs/>
          <w:sz w:val="28"/>
          <w:szCs w:val="28"/>
        </w:rPr>
        <w:t>А</w:t>
      </w:r>
      <w:proofErr w:type="gramStart"/>
      <w:r w:rsidRPr="00EB17F1">
        <w:rPr>
          <w:sz w:val="28"/>
          <w:szCs w:val="28"/>
        </w:rPr>
        <w:t>)В</w:t>
      </w:r>
      <w:proofErr w:type="gramEnd"/>
      <w:r w:rsidRPr="00EB17F1">
        <w:rPr>
          <w:sz w:val="28"/>
          <w:szCs w:val="28"/>
        </w:rPr>
        <w:t>=В</w:t>
      </w:r>
      <w:r w:rsidRPr="00EB17F1">
        <w:rPr>
          <w:sz w:val="28"/>
          <w:szCs w:val="28"/>
          <w:vertAlign w:val="subscript"/>
        </w:rPr>
        <w:t xml:space="preserve">2 </w:t>
      </w:r>
      <w:r w:rsidRPr="00EB17F1">
        <w:rPr>
          <w:sz w:val="28"/>
          <w:szCs w:val="28"/>
        </w:rPr>
        <w:t>- В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>;  В)В=В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>-В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 xml:space="preserve">;  С) </w:t>
      </w:r>
      <w:r w:rsidRPr="00EB17F1">
        <w:rPr>
          <w:i/>
          <w:position w:val="-20"/>
          <w:sz w:val="28"/>
          <w:szCs w:val="28"/>
        </w:rPr>
        <w:object w:dxaOrig="1880" w:dyaOrig="620">
          <v:shape id="_x0000_i1025" type="#_x0000_t75" style="width:82.5pt;height:27pt" o:ole="" fillcolor="window">
            <v:imagedata r:id="rId6" o:title=""/>
          </v:shape>
          <o:OLEObject Type="Embed" ProgID="Equation.3" ShapeID="_x0000_i1025" DrawAspect="Content" ObjectID="_1647012292" r:id="rId7"/>
        </w:object>
      </w:r>
      <w:r w:rsidRPr="00EB17F1">
        <w:rPr>
          <w:sz w:val="28"/>
          <w:szCs w:val="28"/>
        </w:rPr>
        <w:t>;</w:t>
      </w:r>
      <w:r w:rsidRPr="00EB17F1">
        <w:rPr>
          <w:bCs/>
          <w:sz w:val="28"/>
          <w:szCs w:val="28"/>
        </w:rPr>
        <w:t xml:space="preserve">  </w:t>
      </w:r>
      <w:r w:rsidRPr="00EB17F1">
        <w:rPr>
          <w:sz w:val="28"/>
          <w:szCs w:val="28"/>
          <w:lang w:val="en-US"/>
        </w:rPr>
        <w:t>D</w:t>
      </w:r>
      <w:r w:rsidRPr="00EB17F1">
        <w:rPr>
          <w:bCs/>
          <w:sz w:val="28"/>
          <w:szCs w:val="28"/>
        </w:rPr>
        <w:t>)В=В</w:t>
      </w:r>
      <w:r w:rsidRPr="00EB17F1">
        <w:rPr>
          <w:bCs/>
          <w:sz w:val="28"/>
          <w:szCs w:val="28"/>
          <w:vertAlign w:val="subscript"/>
        </w:rPr>
        <w:t xml:space="preserve">1 </w:t>
      </w:r>
      <w:r w:rsidRPr="00EB17F1">
        <w:rPr>
          <w:bCs/>
          <w:sz w:val="28"/>
          <w:szCs w:val="28"/>
        </w:rPr>
        <w:t>+ В</w:t>
      </w:r>
      <w:r w:rsidRPr="00EB17F1">
        <w:rPr>
          <w:bCs/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>;  Е)</w:t>
      </w:r>
      <w:r w:rsidRPr="00EB17F1">
        <w:rPr>
          <w:position w:val="-14"/>
          <w:sz w:val="28"/>
          <w:szCs w:val="28"/>
          <w:lang w:val="en-US"/>
        </w:rPr>
        <w:object w:dxaOrig="1780" w:dyaOrig="499">
          <v:shape id="_x0000_i1026" type="#_x0000_t75" style="width:74pt;height:20.5pt" o:ole="" fillcolor="window">
            <v:imagedata r:id="rId8" o:title=""/>
          </v:shape>
          <o:OLEObject Type="Embed" ProgID="Equation.3" ShapeID="_x0000_i1026" DrawAspect="Content" ObjectID="_1647012293" r:id="rId9"/>
        </w:object>
      </w:r>
    </w:p>
    <w:p w:rsidR="007A47F5" w:rsidRPr="00EB17F1" w:rsidRDefault="007A47F5" w:rsidP="007A47F5">
      <w:pPr>
        <w:tabs>
          <w:tab w:val="left" w:pos="0"/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7A47F5" w:rsidRPr="00EB17F1" w:rsidRDefault="007A47F5" w:rsidP="007A47F5">
      <w:pPr>
        <w:tabs>
          <w:tab w:val="left" w:pos="0"/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1306</w:t>
      </w:r>
      <w:proofErr w:type="gramStart"/>
      <w:r w:rsidRPr="00EB17F1">
        <w:rPr>
          <w:sz w:val="28"/>
          <w:szCs w:val="28"/>
        </w:rPr>
        <w:t xml:space="preserve">  В</w:t>
      </w:r>
      <w:proofErr w:type="gramEnd"/>
      <w:r w:rsidRPr="00EB17F1">
        <w:rPr>
          <w:sz w:val="28"/>
          <w:szCs w:val="28"/>
        </w:rPr>
        <w:t xml:space="preserve"> прямолинейном бесконечном длинном проводе, расположенном в воздухе,  сила  тока  равна  6,28 А.  Индукция  магнитного поля   этого тока  на</w:t>
      </w:r>
    </w:p>
    <w:p w:rsidR="007A47F5" w:rsidRPr="00EB17F1" w:rsidRDefault="007A47F5" w:rsidP="007A47F5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 xml:space="preserve">расстоянии </w:t>
      </w:r>
      <w:smartTag w:uri="urn:schemas-microsoft-com:office:smarttags" w:element="metricconverter">
        <w:smartTagPr>
          <w:attr w:name="ProductID" w:val="40 см"/>
        </w:smartTagPr>
        <w:r w:rsidRPr="00EB17F1">
          <w:rPr>
            <w:sz w:val="28"/>
            <w:szCs w:val="28"/>
          </w:rPr>
          <w:t>40 см</w:t>
        </w:r>
      </w:smartTag>
      <w:r w:rsidRPr="00EB17F1">
        <w:rPr>
          <w:sz w:val="28"/>
          <w:szCs w:val="28"/>
        </w:rPr>
        <w:t xml:space="preserve"> от провода, </w:t>
      </w:r>
      <w:proofErr w:type="gramStart"/>
      <w:r w:rsidRPr="00EB17F1">
        <w:rPr>
          <w:sz w:val="28"/>
          <w:szCs w:val="28"/>
        </w:rPr>
        <w:t>равна</w:t>
      </w:r>
      <w:proofErr w:type="gramEnd"/>
      <w:r w:rsidRPr="00EB17F1">
        <w:rPr>
          <w:sz w:val="28"/>
          <w:szCs w:val="28"/>
        </w:rPr>
        <w:t>:</w:t>
      </w:r>
      <w:r w:rsidRPr="00EB17F1">
        <w:rPr>
          <w:sz w:val="28"/>
          <w:szCs w:val="28"/>
        </w:rPr>
        <w:tab/>
      </w:r>
    </w:p>
    <w:p w:rsidR="007A47F5" w:rsidRPr="00EB17F1" w:rsidRDefault="007A47F5" w:rsidP="007A47F5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3,14 мкТл</w:t>
      </w:r>
      <w:proofErr w:type="gramStart"/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В)  7,57 мТл;    С) 7,85 мТл;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0,2 мТл;   </w:t>
      </w:r>
      <w:r w:rsidRPr="00EB17F1">
        <w:rPr>
          <w:bCs/>
          <w:sz w:val="28"/>
          <w:szCs w:val="28"/>
        </w:rPr>
        <w:t>Е) 3,14 мТл</w:t>
      </w:r>
      <w:r w:rsidRPr="00EB17F1">
        <w:rPr>
          <w:sz w:val="28"/>
          <w:szCs w:val="28"/>
        </w:rPr>
        <w:t xml:space="preserve">.       </w:t>
      </w:r>
    </w:p>
    <w:p w:rsidR="007A47F5" w:rsidRPr="00EB17F1" w:rsidRDefault="007A47F5" w:rsidP="007A47F5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7A47F5" w:rsidRPr="00EB17F1" w:rsidRDefault="007A47F5" w:rsidP="007A47F5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>1307</w:t>
      </w:r>
      <w:proofErr w:type="gramStart"/>
      <w:r w:rsidRPr="00EB17F1">
        <w:rPr>
          <w:noProof/>
          <w:sz w:val="28"/>
          <w:szCs w:val="28"/>
        </w:rPr>
        <w:t xml:space="preserve"> </w:t>
      </w:r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 xml:space="preserve">о круговому витку радиусом </w:t>
      </w:r>
      <w:smartTag w:uri="urn:schemas-microsoft-com:office:smarttags" w:element="metricconverter">
        <w:smartTagPr>
          <w:attr w:name="ProductID" w:val="40 см"/>
        </w:smartTagPr>
        <w:r w:rsidRPr="00EB17F1">
          <w:rPr>
            <w:sz w:val="28"/>
            <w:szCs w:val="28"/>
          </w:rPr>
          <w:t>40 см</w:t>
        </w:r>
      </w:smartTag>
      <w:r w:rsidRPr="00EB17F1">
        <w:rPr>
          <w:sz w:val="28"/>
          <w:szCs w:val="28"/>
        </w:rPr>
        <w:t xml:space="preserve"> циркулирует ток 4 А. Магнитная индукция в центре витка равна: </w:t>
      </w:r>
    </w:p>
    <w:p w:rsidR="007A47F5" w:rsidRPr="00EB17F1" w:rsidRDefault="007A47F5" w:rsidP="007A47F5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bCs/>
          <w:sz w:val="28"/>
          <w:szCs w:val="28"/>
        </w:rPr>
        <w:t xml:space="preserve"> </w:t>
      </w:r>
      <w:r w:rsidRPr="00EB17F1">
        <w:rPr>
          <w:bCs/>
          <w:sz w:val="28"/>
          <w:szCs w:val="28"/>
        </w:rPr>
        <w:tab/>
        <w:t xml:space="preserve">  А)</w:t>
      </w:r>
      <w:r w:rsidRPr="00EB17F1">
        <w:rPr>
          <w:bCs/>
          <w:position w:val="-10"/>
          <w:sz w:val="28"/>
          <w:szCs w:val="28"/>
        </w:rPr>
        <w:object w:dxaOrig="980" w:dyaOrig="360">
          <v:shape id="_x0000_i1027" type="#_x0000_t75" style="width:49pt;height:18pt" o:ole="" fillcolor="window">
            <v:imagedata r:id="rId10" o:title=""/>
          </v:shape>
          <o:OLEObject Type="Embed" ProgID="Equation.3" ShapeID="_x0000_i1027" DrawAspect="Content" ObjectID="_1647012294" r:id="rId11"/>
        </w:object>
      </w:r>
      <w:r w:rsidRPr="00EB17F1">
        <w:rPr>
          <w:bCs/>
          <w:sz w:val="28"/>
          <w:szCs w:val="28"/>
        </w:rPr>
        <w:t>Тл</w:t>
      </w:r>
      <w:r w:rsidRPr="00EB17F1">
        <w:rPr>
          <w:sz w:val="28"/>
          <w:szCs w:val="28"/>
        </w:rPr>
        <w:t xml:space="preserve">;  В) </w:t>
      </w:r>
      <w:r w:rsidRPr="00EB17F1">
        <w:rPr>
          <w:position w:val="-10"/>
          <w:sz w:val="28"/>
          <w:szCs w:val="28"/>
        </w:rPr>
        <w:object w:dxaOrig="980" w:dyaOrig="360">
          <v:shape id="_x0000_i1028" type="#_x0000_t75" style="width:49pt;height:18pt" o:ole="" fillcolor="window">
            <v:imagedata r:id="rId12" o:title=""/>
          </v:shape>
          <o:OLEObject Type="Embed" ProgID="Equation.3" ShapeID="_x0000_i1028" DrawAspect="Content" ObjectID="_1647012295" r:id="rId13"/>
        </w:object>
      </w:r>
      <w:r w:rsidRPr="00EB17F1">
        <w:rPr>
          <w:sz w:val="28"/>
          <w:szCs w:val="28"/>
        </w:rPr>
        <w:t>Тл;    С)</w:t>
      </w:r>
      <w:r w:rsidRPr="00EB17F1">
        <w:rPr>
          <w:position w:val="-6"/>
          <w:sz w:val="28"/>
          <w:szCs w:val="28"/>
        </w:rPr>
        <w:object w:dxaOrig="820" w:dyaOrig="320">
          <v:shape id="_x0000_i1029" type="#_x0000_t75" style="width:41pt;height:16pt" o:ole="" fillcolor="window">
            <v:imagedata r:id="rId14" o:title=""/>
          </v:shape>
          <o:OLEObject Type="Embed" ProgID="Equation.3" ShapeID="_x0000_i1029" DrawAspect="Content" ObjectID="_1647012296" r:id="rId15"/>
        </w:object>
      </w:r>
      <w:r w:rsidRPr="00EB17F1">
        <w:rPr>
          <w:sz w:val="28"/>
          <w:szCs w:val="28"/>
        </w:rPr>
        <w:t xml:space="preserve">Тл; 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</w:t>
      </w:r>
      <w:r w:rsidRPr="00EB17F1">
        <w:rPr>
          <w:position w:val="-6"/>
          <w:sz w:val="28"/>
          <w:szCs w:val="28"/>
        </w:rPr>
        <w:object w:dxaOrig="820" w:dyaOrig="320">
          <v:shape id="_x0000_i1030" type="#_x0000_t75" style="width:41pt;height:16pt" o:ole="" fillcolor="window">
            <v:imagedata r:id="rId16" o:title=""/>
          </v:shape>
          <o:OLEObject Type="Embed" ProgID="Equation.3" ShapeID="_x0000_i1030" DrawAspect="Content" ObjectID="_1647012297" r:id="rId17"/>
        </w:object>
      </w:r>
      <w:r w:rsidRPr="00EB17F1">
        <w:rPr>
          <w:sz w:val="28"/>
          <w:szCs w:val="28"/>
        </w:rPr>
        <w:t>Тл</w:t>
      </w:r>
      <w:r w:rsidRPr="00EB17F1">
        <w:rPr>
          <w:i/>
          <w:sz w:val="28"/>
          <w:szCs w:val="28"/>
        </w:rPr>
        <w:t>;</w:t>
      </w:r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</w:rPr>
        <w:t>Е)</w:t>
      </w:r>
      <w:r w:rsidRPr="00EB17F1">
        <w:rPr>
          <w:position w:val="-10"/>
          <w:sz w:val="28"/>
          <w:szCs w:val="28"/>
        </w:rPr>
        <w:object w:dxaOrig="1100" w:dyaOrig="360">
          <v:shape id="_x0000_i1031" type="#_x0000_t75" style="width:55pt;height:18pt" o:ole="" fillcolor="window">
            <v:imagedata r:id="rId18" o:title=""/>
          </v:shape>
          <o:OLEObject Type="Embed" ProgID="Equation.3" ShapeID="_x0000_i1031" DrawAspect="Content" ObjectID="_1647012298" r:id="rId19"/>
        </w:object>
      </w:r>
      <w:r w:rsidRPr="00EB17F1">
        <w:rPr>
          <w:sz w:val="28"/>
          <w:szCs w:val="28"/>
        </w:rPr>
        <w:t>Тл.</w:t>
      </w:r>
    </w:p>
    <w:p w:rsidR="007A47F5" w:rsidRPr="00EB17F1" w:rsidRDefault="007A47F5" w:rsidP="007A47F5">
      <w:pPr>
        <w:tabs>
          <w:tab w:val="left" w:pos="360"/>
        </w:tabs>
        <w:autoSpaceDE w:val="0"/>
        <w:autoSpaceDN w:val="0"/>
        <w:adjustRightInd w:val="0"/>
        <w:ind w:left="500" w:hanging="500"/>
        <w:rPr>
          <w:sz w:val="28"/>
          <w:szCs w:val="28"/>
        </w:rPr>
      </w:pPr>
    </w:p>
    <w:p w:rsidR="007A47F5" w:rsidRPr="00EB17F1" w:rsidRDefault="007A47F5" w:rsidP="007A47F5">
      <w:pPr>
        <w:tabs>
          <w:tab w:val="left" w:pos="360"/>
        </w:tabs>
        <w:autoSpaceDE w:val="0"/>
        <w:autoSpaceDN w:val="0"/>
        <w:adjustRightInd w:val="0"/>
        <w:ind w:left="6" w:hanging="6"/>
        <w:rPr>
          <w:sz w:val="28"/>
          <w:szCs w:val="28"/>
        </w:rPr>
      </w:pPr>
      <w:r w:rsidRPr="00EB17F1">
        <w:rPr>
          <w:sz w:val="28"/>
          <w:szCs w:val="28"/>
        </w:rPr>
        <w:lastRenderedPageBreak/>
        <w:t xml:space="preserve">1308  Сила тока в горизонтально расположенном проводнике длиной </w:t>
      </w:r>
      <w:smartTag w:uri="urn:schemas-microsoft-com:office:smarttags" w:element="metricconverter">
        <w:smartTagPr>
          <w:attr w:name="ProductID" w:val="10 см"/>
        </w:smartTagPr>
        <w:r w:rsidRPr="00EB17F1">
          <w:rPr>
            <w:sz w:val="28"/>
            <w:szCs w:val="28"/>
          </w:rPr>
          <w:t>10 см</w:t>
        </w:r>
      </w:smartTag>
      <w:r w:rsidRPr="00EB17F1">
        <w:rPr>
          <w:sz w:val="28"/>
          <w:szCs w:val="28"/>
        </w:rPr>
        <w:t xml:space="preserve"> и     массой </w:t>
      </w:r>
      <w:smartTag w:uri="urn:schemas-microsoft-com:office:smarttags" w:element="metricconverter">
        <w:smartTagPr>
          <w:attr w:name="ProductID" w:val="10 г"/>
        </w:smartTagPr>
        <w:r w:rsidRPr="00EB17F1">
          <w:rPr>
            <w:sz w:val="28"/>
            <w:szCs w:val="28"/>
          </w:rPr>
          <w:t>10 г</w:t>
        </w:r>
      </w:smartTag>
      <w:r w:rsidRPr="00EB17F1">
        <w:rPr>
          <w:sz w:val="28"/>
          <w:szCs w:val="28"/>
        </w:rPr>
        <w:t xml:space="preserve"> равна 5А. Чтобы сила тяжести уравновешивалась силой Ампера, индукция перпендикулярного проводнику магнитного поля должна быть равна:  (</w:t>
      </w:r>
      <w:r w:rsidRPr="00EB17F1">
        <w:rPr>
          <w:sz w:val="28"/>
          <w:szCs w:val="28"/>
          <w:lang w:val="en-US"/>
        </w:rPr>
        <w:t>g</w:t>
      </w:r>
      <w:r w:rsidRPr="00EB17F1">
        <w:rPr>
          <w:sz w:val="28"/>
          <w:szCs w:val="28"/>
        </w:rPr>
        <w:t>=10м/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).</w:t>
      </w:r>
    </w:p>
    <w:p w:rsidR="007A47F5" w:rsidRPr="00EB17F1" w:rsidRDefault="007A47F5" w:rsidP="007A47F5">
      <w:pPr>
        <w:tabs>
          <w:tab w:val="left" w:pos="360"/>
        </w:tabs>
        <w:autoSpaceDE w:val="0"/>
        <w:autoSpaceDN w:val="0"/>
        <w:adjustRightInd w:val="0"/>
        <w:spacing w:before="20"/>
        <w:ind w:left="500" w:hanging="50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</w:t>
      </w:r>
      <w:r w:rsidRPr="00EB17F1">
        <w:rPr>
          <w:position w:val="-6"/>
          <w:sz w:val="28"/>
          <w:szCs w:val="28"/>
          <w:lang w:val="en-US"/>
        </w:rPr>
        <w:object w:dxaOrig="820" w:dyaOrig="380">
          <v:shape id="_x0000_i1032" type="#_x0000_t75" style="width:41pt;height:19pt" o:ole="" fillcolor="window">
            <v:imagedata r:id="rId20" o:title=""/>
          </v:shape>
          <o:OLEObject Type="Embed" ProgID="Equation.3" ShapeID="_x0000_i1032" DrawAspect="Content" ObjectID="_1647012299" r:id="rId21"/>
        </w:object>
      </w:r>
      <w:r w:rsidRPr="00EB17F1">
        <w:rPr>
          <w:sz w:val="28"/>
          <w:szCs w:val="28"/>
        </w:rPr>
        <w:t xml:space="preserve">Тл;     </w:t>
      </w:r>
      <w:r w:rsidRPr="00EB17F1">
        <w:rPr>
          <w:sz w:val="28"/>
          <w:szCs w:val="28"/>
          <w:lang w:val="ru-MO"/>
        </w:rPr>
        <w:t xml:space="preserve">    </w:t>
      </w:r>
      <w:r w:rsidRPr="00EB17F1">
        <w:rPr>
          <w:bCs/>
          <w:sz w:val="28"/>
          <w:szCs w:val="28"/>
        </w:rPr>
        <w:t>В)</w:t>
      </w:r>
      <w:r w:rsidRPr="00EB17F1">
        <w:rPr>
          <w:bCs/>
          <w:sz w:val="28"/>
          <w:szCs w:val="28"/>
          <w:lang w:val="ru-MO"/>
        </w:rPr>
        <w:t xml:space="preserve"> 0</w:t>
      </w:r>
      <w:r w:rsidRPr="00EB17F1">
        <w:rPr>
          <w:bCs/>
          <w:sz w:val="28"/>
          <w:szCs w:val="28"/>
        </w:rPr>
        <w:t>,2</w:t>
      </w:r>
      <w:r w:rsidRPr="00EB17F1">
        <w:rPr>
          <w:bCs/>
          <w:sz w:val="28"/>
          <w:szCs w:val="28"/>
          <w:lang w:val="ru-MO"/>
        </w:rPr>
        <w:t xml:space="preserve"> </w:t>
      </w:r>
      <w:r w:rsidRPr="00EB17F1">
        <w:rPr>
          <w:bCs/>
          <w:sz w:val="28"/>
          <w:szCs w:val="28"/>
        </w:rPr>
        <w:t>Тл;</w:t>
      </w:r>
      <w:r w:rsidRPr="00EB17F1">
        <w:rPr>
          <w:sz w:val="28"/>
          <w:szCs w:val="28"/>
        </w:rPr>
        <w:t xml:space="preserve">    </w:t>
      </w:r>
      <w:r w:rsidRPr="00EB17F1">
        <w:rPr>
          <w:sz w:val="28"/>
          <w:szCs w:val="28"/>
          <w:lang w:val="ru-MO"/>
        </w:rPr>
        <w:t xml:space="preserve">     </w:t>
      </w:r>
      <w:r w:rsidRPr="00EB17F1">
        <w:rPr>
          <w:sz w:val="28"/>
          <w:szCs w:val="28"/>
        </w:rPr>
        <w:t>С)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position w:val="-6"/>
          <w:sz w:val="28"/>
          <w:szCs w:val="28"/>
          <w:lang w:val="en-US"/>
        </w:rPr>
        <w:object w:dxaOrig="540" w:dyaOrig="380">
          <v:shape id="_x0000_i1033" type="#_x0000_t75" style="width:27pt;height:19pt" o:ole="" fillcolor="window">
            <v:imagedata r:id="rId22" o:title=""/>
          </v:shape>
          <o:OLEObject Type="Embed" ProgID="Equation.3" ShapeID="_x0000_i1033" DrawAspect="Content" ObjectID="_1647012300" r:id="rId23"/>
        </w:object>
      </w:r>
      <w:r w:rsidRPr="00EB17F1">
        <w:rPr>
          <w:sz w:val="28"/>
          <w:szCs w:val="28"/>
        </w:rPr>
        <w:t xml:space="preserve">Тл;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position w:val="-6"/>
          <w:sz w:val="28"/>
          <w:szCs w:val="28"/>
          <w:lang w:val="en-US"/>
        </w:rPr>
        <w:object w:dxaOrig="820" w:dyaOrig="380">
          <v:shape id="_x0000_i1034" type="#_x0000_t75" style="width:41pt;height:19pt" o:ole="" fillcolor="window">
            <v:imagedata r:id="rId24" o:title=""/>
          </v:shape>
          <o:OLEObject Type="Embed" ProgID="Equation.3" ShapeID="_x0000_i1034" DrawAspect="Content" ObjectID="_1647012301" r:id="rId25"/>
        </w:object>
      </w:r>
      <w:proofErr w:type="gramStart"/>
      <w:r w:rsidRPr="00EB17F1">
        <w:rPr>
          <w:sz w:val="28"/>
          <w:szCs w:val="28"/>
          <w:lang w:val="en-US"/>
        </w:rPr>
        <w:t>T</w:t>
      </w:r>
      <w:proofErr w:type="gramEnd"/>
      <w:r w:rsidRPr="00EB17F1">
        <w:rPr>
          <w:sz w:val="28"/>
          <w:szCs w:val="28"/>
        </w:rPr>
        <w:t>л;   Е) 5</w:t>
      </w:r>
      <w:r w:rsidRPr="00EB17F1">
        <w:rPr>
          <w:sz w:val="28"/>
          <w:szCs w:val="28"/>
          <w:vertAlign w:val="superscript"/>
          <w:lang w:val="ru-MO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-3</w:t>
      </w:r>
      <w:r w:rsidRPr="00EB17F1">
        <w:rPr>
          <w:sz w:val="28"/>
          <w:szCs w:val="28"/>
        </w:rPr>
        <w:t xml:space="preserve"> </w:t>
      </w:r>
      <w:proofErr w:type="spellStart"/>
      <w:r w:rsidRPr="00EB17F1">
        <w:rPr>
          <w:sz w:val="28"/>
          <w:szCs w:val="28"/>
        </w:rPr>
        <w:t>Tл</w:t>
      </w:r>
      <w:proofErr w:type="spellEnd"/>
      <w:r w:rsidRPr="00EB17F1">
        <w:rPr>
          <w:sz w:val="28"/>
          <w:szCs w:val="28"/>
        </w:rPr>
        <w:t>.</w:t>
      </w:r>
    </w:p>
    <w:p w:rsidR="007A47F5" w:rsidRPr="00EB17F1" w:rsidRDefault="007A47F5" w:rsidP="007A47F5">
      <w:pPr>
        <w:tabs>
          <w:tab w:val="left" w:pos="360"/>
        </w:tabs>
        <w:jc w:val="both"/>
        <w:rPr>
          <w:sz w:val="28"/>
          <w:szCs w:val="28"/>
        </w:rPr>
      </w:pPr>
    </w:p>
    <w:p w:rsidR="007A47F5" w:rsidRPr="00EB17F1" w:rsidRDefault="007A47F5" w:rsidP="007A47F5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>1309  Магнитная индукция в бруске стали 12,51 Тл. Напряженность магнитного поля, соз</w:t>
      </w:r>
      <w:r w:rsidRPr="00EB17F1">
        <w:rPr>
          <w:sz w:val="28"/>
          <w:szCs w:val="28"/>
        </w:rPr>
        <w:softHyphen/>
        <w:t>даваемого током в этом бруске, 120</w:t>
      </w:r>
      <w:proofErr w:type="gramStart"/>
      <w:r w:rsidRPr="00EB17F1">
        <w:rPr>
          <w:sz w:val="28"/>
          <w:szCs w:val="28"/>
        </w:rPr>
        <w:t xml:space="preserve"> А</w:t>
      </w:r>
      <w:proofErr w:type="gramEnd"/>
      <w:r w:rsidRPr="00EB17F1">
        <w:rPr>
          <w:sz w:val="28"/>
          <w:szCs w:val="28"/>
        </w:rPr>
        <w:t xml:space="preserve">/м. Относительная магнитная проницаемость стали равна:  </w:t>
      </w:r>
    </w:p>
    <w:p w:rsidR="007A47F5" w:rsidRPr="00EB17F1" w:rsidRDefault="007A47F5" w:rsidP="007A47F5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  А)8300;          В) 1,04;          </w:t>
      </w:r>
      <w:r w:rsidRPr="00EB17F1">
        <w:rPr>
          <w:bCs/>
          <w:sz w:val="28"/>
          <w:szCs w:val="28"/>
        </w:rPr>
        <w:t>С) 83000</w:t>
      </w:r>
      <w:r w:rsidRPr="00EB17F1">
        <w:rPr>
          <w:sz w:val="28"/>
          <w:szCs w:val="28"/>
        </w:rPr>
        <w:t>;          D) 1000;             Е) 5000.</w:t>
      </w:r>
    </w:p>
    <w:p w:rsidR="007A47F5" w:rsidRPr="00EB17F1" w:rsidRDefault="007A47F5" w:rsidP="007A47F5">
      <w:pPr>
        <w:tabs>
          <w:tab w:val="left" w:pos="0"/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7A47F5" w:rsidRPr="00EB17F1" w:rsidRDefault="007A47F5" w:rsidP="007A47F5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>1310</w:t>
      </w:r>
      <w:proofErr w:type="gramStart"/>
      <w:r w:rsidRPr="00EB17F1">
        <w:rPr>
          <w:sz w:val="28"/>
          <w:szCs w:val="28"/>
        </w:rPr>
        <w:t xml:space="preserve"> И</w:t>
      </w:r>
      <w:proofErr w:type="gramEnd"/>
      <w:r w:rsidRPr="00EB17F1">
        <w:rPr>
          <w:sz w:val="28"/>
          <w:szCs w:val="28"/>
        </w:rPr>
        <w:t xml:space="preserve">з провода изготовлена катушка длиной 60см и  содержащая 240 витков. По ней </w:t>
      </w:r>
      <w:proofErr w:type="gramStart"/>
      <w:r w:rsidRPr="00EB17F1">
        <w:rPr>
          <w:sz w:val="28"/>
          <w:szCs w:val="28"/>
        </w:rPr>
        <w:t>проходит ток 1 А.  Напряжённость поля внутри катушки равна</w:t>
      </w:r>
      <w:proofErr w:type="gramEnd"/>
      <w:r w:rsidRPr="00EB17F1">
        <w:rPr>
          <w:sz w:val="28"/>
          <w:szCs w:val="28"/>
        </w:rPr>
        <w:t>:</w:t>
      </w:r>
    </w:p>
    <w:p w:rsidR="007A47F5" w:rsidRPr="00EB17F1" w:rsidRDefault="007A47F5" w:rsidP="007A47F5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0,5 мТл;     В) 40</w:t>
      </w:r>
      <w:proofErr w:type="gramStart"/>
      <w:r w:rsidRPr="00EB17F1">
        <w:rPr>
          <w:sz w:val="28"/>
          <w:szCs w:val="28"/>
        </w:rPr>
        <w:t xml:space="preserve"> А</w:t>
      </w:r>
      <w:proofErr w:type="gramEnd"/>
      <w:r w:rsidRPr="00EB17F1">
        <w:rPr>
          <w:sz w:val="28"/>
          <w:szCs w:val="28"/>
        </w:rPr>
        <w:t xml:space="preserve">/м;    С) 1440 А/м;    </w:t>
      </w:r>
      <w:r w:rsidRPr="00EB17F1">
        <w:rPr>
          <w:noProof/>
          <w:sz w:val="28"/>
          <w:szCs w:val="28"/>
        </w:rPr>
        <w:t>D) 144 •10</w:t>
      </w:r>
      <w:r w:rsidRPr="00EB17F1">
        <w:rPr>
          <w:noProof/>
          <w:sz w:val="28"/>
          <w:szCs w:val="28"/>
          <w:vertAlign w:val="superscript"/>
        </w:rPr>
        <w:t>3</w:t>
      </w:r>
      <w:r w:rsidRPr="00EB17F1">
        <w:rPr>
          <w:sz w:val="28"/>
          <w:szCs w:val="28"/>
        </w:rPr>
        <w:t xml:space="preserve"> А/м</w:t>
      </w:r>
      <w:r w:rsidRPr="00EB17F1">
        <w:rPr>
          <w:bCs/>
          <w:sz w:val="28"/>
          <w:szCs w:val="28"/>
        </w:rPr>
        <w:t>;       Е) 400 А/м</w:t>
      </w:r>
      <w:r w:rsidRPr="00EB17F1">
        <w:rPr>
          <w:sz w:val="28"/>
          <w:szCs w:val="28"/>
        </w:rPr>
        <w:t>.</w:t>
      </w:r>
    </w:p>
    <w:p w:rsidR="007A47F5" w:rsidRPr="00EB17F1" w:rsidRDefault="007A47F5" w:rsidP="007A47F5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7A47F5" w:rsidRPr="00EB17F1" w:rsidRDefault="007A47F5" w:rsidP="007A47F5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1311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 xml:space="preserve">о соленоиду протекает ток </w:t>
      </w:r>
      <w:r w:rsidRPr="00EB17F1">
        <w:rPr>
          <w:i/>
          <w:sz w:val="28"/>
          <w:szCs w:val="28"/>
          <w:lang w:val="en-US"/>
        </w:rPr>
        <w:t>I</w:t>
      </w:r>
      <w:r w:rsidRPr="00EB17F1">
        <w:rPr>
          <w:sz w:val="28"/>
          <w:szCs w:val="28"/>
        </w:rPr>
        <w:t>. Если внутрь соленоида поместить сердечник из магнитного материала, оставляя величину тока неизменной, то:</w:t>
      </w:r>
    </w:p>
    <w:p w:rsidR="007A47F5" w:rsidRPr="00EB17F1" w:rsidRDefault="007A47F5" w:rsidP="007A47F5">
      <w:pPr>
        <w:tabs>
          <w:tab w:val="left" w:pos="360"/>
        </w:tabs>
        <w:ind w:firstLine="534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А) вектор индукции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40" w:dyaOrig="320">
          <v:shape id="_x0000_i1035" type="#_x0000_t75" style="width:12pt;height:16pt" o:ole="">
            <v:imagedata r:id="rId26" o:title=""/>
          </v:shape>
          <o:OLEObject Type="Embed" ProgID="Equation.3" ShapeID="_x0000_i1035" DrawAspect="Content" ObjectID="_1647012302" r:id="rId27"/>
        </w:object>
      </w:r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>не изменится, вектор напряжённости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79" w:dyaOrig="320">
          <v:shape id="_x0000_i1036" type="#_x0000_t75" style="width:14pt;height:16pt" o:ole="">
            <v:imagedata r:id="rId28" o:title=""/>
          </v:shape>
          <o:OLEObject Type="Embed" ProgID="Equation.3" ShapeID="_x0000_i1036" DrawAspect="Content" ObjectID="_1647012303" r:id="rId29"/>
        </w:object>
      </w:r>
      <w:r w:rsidRPr="00EB17F1">
        <w:rPr>
          <w:sz w:val="28"/>
          <w:szCs w:val="28"/>
        </w:rPr>
        <w:t>изменится;</w:t>
      </w:r>
    </w:p>
    <w:p w:rsidR="007A47F5" w:rsidRPr="00EB17F1" w:rsidRDefault="007A47F5" w:rsidP="007A47F5">
      <w:pPr>
        <w:tabs>
          <w:tab w:val="left" w:pos="360"/>
        </w:tabs>
        <w:ind w:firstLine="594"/>
        <w:rPr>
          <w:sz w:val="28"/>
          <w:szCs w:val="28"/>
        </w:rPr>
      </w:pPr>
      <w:r w:rsidRPr="00EB17F1">
        <w:rPr>
          <w:sz w:val="28"/>
          <w:szCs w:val="28"/>
        </w:rPr>
        <w:t>В) вектор индукции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40" w:dyaOrig="320">
          <v:shape id="_x0000_i1037" type="#_x0000_t75" style="width:12pt;height:16pt" o:ole="">
            <v:imagedata r:id="rId26" o:title=""/>
          </v:shape>
          <o:OLEObject Type="Embed" ProgID="Equation.3" ShapeID="_x0000_i1037" DrawAspect="Content" ObjectID="_1647012304" r:id="rId30"/>
        </w:object>
      </w:r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>и вектор напряжённости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79" w:dyaOrig="320">
          <v:shape id="_x0000_i1038" type="#_x0000_t75" style="width:14pt;height:16pt" o:ole="">
            <v:imagedata r:id="rId28" o:title=""/>
          </v:shape>
          <o:OLEObject Type="Embed" ProgID="Equation.3" ShapeID="_x0000_i1038" DrawAspect="Content" ObjectID="_1647012305" r:id="rId31"/>
        </w:object>
      </w:r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>изменятся;</w:t>
      </w:r>
    </w:p>
    <w:p w:rsidR="007A47F5" w:rsidRPr="00EB17F1" w:rsidRDefault="007A47F5" w:rsidP="007A47F5">
      <w:pPr>
        <w:tabs>
          <w:tab w:val="left" w:pos="360"/>
        </w:tabs>
        <w:ind w:firstLine="546"/>
        <w:rPr>
          <w:sz w:val="28"/>
          <w:szCs w:val="28"/>
        </w:rPr>
      </w:pPr>
      <w:r w:rsidRPr="00EB17F1">
        <w:rPr>
          <w:sz w:val="28"/>
          <w:szCs w:val="28"/>
        </w:rPr>
        <w:t>С) вектора  индукции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40" w:dyaOrig="320">
          <v:shape id="_x0000_i1039" type="#_x0000_t75" style="width:12pt;height:16pt" o:ole="">
            <v:imagedata r:id="rId26" o:title=""/>
          </v:shape>
          <o:OLEObject Type="Embed" ProgID="Equation.3" ShapeID="_x0000_i1039" DrawAspect="Content" ObjectID="_1647012306" r:id="rId32"/>
        </w:object>
      </w:r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>и напряжённости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79" w:dyaOrig="320">
          <v:shape id="_x0000_i1040" type="#_x0000_t75" style="width:14pt;height:16pt" o:ole="">
            <v:imagedata r:id="rId28" o:title=""/>
          </v:shape>
          <o:OLEObject Type="Embed" ProgID="Equation.3" ShapeID="_x0000_i1040" DrawAspect="Content" ObjectID="_1647012307" r:id="rId33"/>
        </w:object>
      </w:r>
      <w:r w:rsidRPr="00EB17F1">
        <w:rPr>
          <w:i/>
          <w:sz w:val="28"/>
          <w:szCs w:val="28"/>
        </w:rPr>
        <w:t xml:space="preserve">  </w:t>
      </w:r>
      <w:r w:rsidRPr="00EB17F1">
        <w:rPr>
          <w:sz w:val="28"/>
          <w:szCs w:val="28"/>
        </w:rPr>
        <w:t>не изменятся;</w:t>
      </w:r>
    </w:p>
    <w:p w:rsidR="007A47F5" w:rsidRPr="00EB17F1" w:rsidRDefault="007A47F5" w:rsidP="007A47F5">
      <w:pPr>
        <w:tabs>
          <w:tab w:val="left" w:pos="360"/>
        </w:tabs>
        <w:ind w:firstLine="564"/>
        <w:jc w:val="both"/>
        <w:rPr>
          <w:sz w:val="28"/>
          <w:szCs w:val="28"/>
        </w:rPr>
      </w:pPr>
      <w:r w:rsidRPr="00EB17F1">
        <w:rPr>
          <w:bCs/>
          <w:sz w:val="28"/>
          <w:szCs w:val="28"/>
          <w:lang w:val="en-US"/>
        </w:rPr>
        <w:t>D</w:t>
      </w:r>
      <w:r w:rsidRPr="00EB17F1">
        <w:rPr>
          <w:bCs/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вектор</w:t>
      </w:r>
      <w:proofErr w:type="gramEnd"/>
      <w:r w:rsidRPr="00EB17F1">
        <w:rPr>
          <w:sz w:val="28"/>
          <w:szCs w:val="28"/>
        </w:rPr>
        <w:t xml:space="preserve"> индукции </w:t>
      </w:r>
      <w:r w:rsidRPr="00EB17F1">
        <w:rPr>
          <w:i/>
          <w:position w:val="-4"/>
          <w:sz w:val="28"/>
          <w:szCs w:val="28"/>
        </w:rPr>
        <w:object w:dxaOrig="240" w:dyaOrig="320">
          <v:shape id="_x0000_i1041" type="#_x0000_t75" style="width:12pt;height:16pt" o:ole="">
            <v:imagedata r:id="rId26" o:title=""/>
          </v:shape>
          <o:OLEObject Type="Embed" ProgID="Equation.3" ShapeID="_x0000_i1041" DrawAspect="Content" ObjectID="_1647012308" r:id="rId34"/>
        </w:object>
      </w:r>
      <w:r w:rsidRPr="00EB17F1">
        <w:rPr>
          <w:sz w:val="28"/>
          <w:szCs w:val="28"/>
        </w:rPr>
        <w:t xml:space="preserve">изменится, вектор напряжённости </w:t>
      </w:r>
      <w:r w:rsidRPr="00EB17F1">
        <w:rPr>
          <w:i/>
          <w:position w:val="-4"/>
          <w:sz w:val="28"/>
          <w:szCs w:val="28"/>
        </w:rPr>
        <w:object w:dxaOrig="279" w:dyaOrig="320">
          <v:shape id="_x0000_i1042" type="#_x0000_t75" style="width:15pt;height:16pt" o:ole="">
            <v:imagedata r:id="rId28" o:title=""/>
          </v:shape>
          <o:OLEObject Type="Embed" ProgID="Equation.3" ShapeID="_x0000_i1042" DrawAspect="Content" ObjectID="_1647012309" r:id="rId35"/>
        </w:object>
      </w:r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 xml:space="preserve">не </w:t>
      </w:r>
    </w:p>
    <w:p w:rsidR="007A47F5" w:rsidRPr="00EB17F1" w:rsidRDefault="007A47F5" w:rsidP="007A47F5">
      <w:pPr>
        <w:tabs>
          <w:tab w:val="left" w:pos="360"/>
        </w:tabs>
        <w:ind w:firstLine="564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изменится;</w:t>
      </w:r>
    </w:p>
    <w:p w:rsidR="007A47F5" w:rsidRPr="00EB17F1" w:rsidRDefault="007A47F5" w:rsidP="007A47F5">
      <w:pPr>
        <w:tabs>
          <w:tab w:val="left" w:pos="360"/>
        </w:tabs>
        <w:ind w:left="602"/>
        <w:jc w:val="both"/>
        <w:rPr>
          <w:caps/>
          <w:sz w:val="28"/>
          <w:szCs w:val="28"/>
        </w:rPr>
      </w:pPr>
      <w:r w:rsidRPr="00EB17F1">
        <w:rPr>
          <w:sz w:val="28"/>
          <w:szCs w:val="28"/>
        </w:rPr>
        <w:t>Е) поведение векторов индукции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40" w:dyaOrig="320">
          <v:shape id="_x0000_i1043" type="#_x0000_t75" style="width:12pt;height:16pt" o:ole="">
            <v:imagedata r:id="rId26" o:title=""/>
          </v:shape>
          <o:OLEObject Type="Embed" ProgID="Equation.3" ShapeID="_x0000_i1043" DrawAspect="Content" ObjectID="_1647012310" r:id="rId36"/>
        </w:object>
      </w:r>
      <w:r w:rsidRPr="00EB17F1">
        <w:rPr>
          <w:sz w:val="28"/>
          <w:szCs w:val="28"/>
        </w:rPr>
        <w:t xml:space="preserve"> и напряжённости магнитного поля </w:t>
      </w:r>
      <w:r w:rsidRPr="00EB17F1">
        <w:rPr>
          <w:i/>
          <w:position w:val="-4"/>
          <w:sz w:val="28"/>
          <w:szCs w:val="28"/>
        </w:rPr>
        <w:object w:dxaOrig="279" w:dyaOrig="320">
          <v:shape id="_x0000_i1044" type="#_x0000_t75" style="width:14pt;height:16pt" o:ole="">
            <v:imagedata r:id="rId28" o:title=""/>
          </v:shape>
          <o:OLEObject Type="Embed" ProgID="Equation.3" ShapeID="_x0000_i1044" DrawAspect="Content" ObjectID="_1647012311" r:id="rId37"/>
        </w:object>
      </w:r>
      <w:r w:rsidRPr="00EB17F1">
        <w:rPr>
          <w:sz w:val="28"/>
          <w:szCs w:val="28"/>
        </w:rPr>
        <w:t xml:space="preserve">    зависит от типа магнетика.</w:t>
      </w:r>
    </w:p>
    <w:p w:rsidR="007A47F5" w:rsidRPr="00EB17F1" w:rsidRDefault="007A47F5" w:rsidP="007A47F5">
      <w:pPr>
        <w:pStyle w:val="a3"/>
        <w:tabs>
          <w:tab w:val="left" w:pos="426"/>
        </w:tabs>
        <w:rPr>
          <w:sz w:val="28"/>
          <w:szCs w:val="28"/>
        </w:rPr>
      </w:pPr>
    </w:p>
    <w:p w:rsidR="007A47F5" w:rsidRPr="00EB17F1" w:rsidRDefault="007A47F5" w:rsidP="007A47F5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1312  Проводник с током 2</w:t>
      </w:r>
      <w:proofErr w:type="gramStart"/>
      <w:r w:rsidRPr="00EB17F1">
        <w:rPr>
          <w:sz w:val="28"/>
          <w:szCs w:val="28"/>
        </w:rPr>
        <w:t xml:space="preserve"> А</w:t>
      </w:r>
      <w:proofErr w:type="gramEnd"/>
      <w:r w:rsidRPr="00EB17F1">
        <w:rPr>
          <w:sz w:val="28"/>
          <w:szCs w:val="28"/>
        </w:rPr>
        <w:t xml:space="preserve"> пересекает магнитный поток 3,5 Вб. Работа, совершаемая при </w:t>
      </w:r>
      <w:r w:rsidRPr="00EB17F1">
        <w:rPr>
          <w:sz w:val="28"/>
          <w:szCs w:val="28"/>
        </w:rPr>
        <w:tab/>
        <w:t xml:space="preserve">перемещении проводника, равна: </w:t>
      </w:r>
    </w:p>
    <w:p w:rsidR="007A47F5" w:rsidRPr="00EB17F1" w:rsidRDefault="007A47F5" w:rsidP="007A47F5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</w:t>
      </w:r>
      <w:r w:rsidRPr="00EB17F1">
        <w:rPr>
          <w:bCs/>
          <w:sz w:val="28"/>
          <w:szCs w:val="28"/>
          <w:lang w:val="en-US"/>
        </w:rPr>
        <w:t>A</w:t>
      </w:r>
      <w:r w:rsidRPr="00EB17F1">
        <w:rPr>
          <w:bCs/>
          <w:sz w:val="28"/>
          <w:szCs w:val="28"/>
        </w:rPr>
        <w:t>)  7</w:t>
      </w:r>
      <w:r w:rsidRPr="00EB17F1">
        <w:rPr>
          <w:sz w:val="28"/>
          <w:szCs w:val="28"/>
        </w:rPr>
        <w:t xml:space="preserve"> Дж;   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14 Дж;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 1</w:t>
      </w:r>
      <w:proofErr w:type="gramStart"/>
      <w:r w:rsidRPr="00EB17F1">
        <w:rPr>
          <w:sz w:val="28"/>
          <w:szCs w:val="28"/>
        </w:rPr>
        <w:t>,4</w:t>
      </w:r>
      <w:proofErr w:type="gramEnd"/>
      <w:r w:rsidRPr="00EB17F1">
        <w:rPr>
          <w:sz w:val="28"/>
          <w:szCs w:val="28"/>
        </w:rPr>
        <w:t xml:space="preserve"> Дж;    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)1,75 Дж;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 0,7 Дж.</w:t>
      </w:r>
    </w:p>
    <w:p w:rsidR="007A47F5" w:rsidRPr="00EB17F1" w:rsidRDefault="007A47F5" w:rsidP="007A47F5">
      <w:pPr>
        <w:tabs>
          <w:tab w:val="left" w:pos="0"/>
          <w:tab w:val="left" w:pos="360"/>
        </w:tabs>
        <w:autoSpaceDE w:val="0"/>
        <w:autoSpaceDN w:val="0"/>
        <w:adjustRightInd w:val="0"/>
        <w:rPr>
          <w:noProof/>
          <w:sz w:val="28"/>
          <w:szCs w:val="28"/>
        </w:rPr>
      </w:pPr>
    </w:p>
    <w:p w:rsidR="007A47F5" w:rsidRPr="00EB17F1" w:rsidRDefault="007A47F5" w:rsidP="007A47F5">
      <w:pPr>
        <w:autoSpaceDE w:val="0"/>
        <w:autoSpaceDN w:val="0"/>
        <w:adjustRightInd w:val="0"/>
        <w:jc w:val="both"/>
        <w:rPr>
          <w:sz w:val="28"/>
          <w:szCs w:val="28"/>
          <w:lang w:val="ru-MO"/>
        </w:rPr>
      </w:pPr>
      <w:r w:rsidRPr="00EB17F1">
        <w:rPr>
          <w:sz w:val="28"/>
          <w:szCs w:val="28"/>
        </w:rPr>
        <w:t>1313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>ри силе тока 2А в контуре существует магнитный поток 8 Вб.   Индуктивность  контура равна</w:t>
      </w:r>
      <w:r w:rsidRPr="00EB17F1">
        <w:rPr>
          <w:sz w:val="28"/>
          <w:szCs w:val="28"/>
          <w:lang w:val="ru-MO"/>
        </w:rPr>
        <w:t xml:space="preserve">: </w:t>
      </w:r>
    </w:p>
    <w:p w:rsidR="007A47F5" w:rsidRPr="00EB17F1" w:rsidRDefault="007A47F5" w:rsidP="007A47F5">
      <w:pPr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bCs/>
          <w:sz w:val="28"/>
          <w:szCs w:val="28"/>
        </w:rPr>
        <w:t xml:space="preserve"> А) 4 Гн</w:t>
      </w:r>
      <w:r w:rsidRPr="00EB17F1">
        <w:rPr>
          <w:sz w:val="28"/>
          <w:szCs w:val="28"/>
        </w:rPr>
        <w:t>;          В)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</w:rPr>
        <w:t>0</w:t>
      </w:r>
      <w:r w:rsidRPr="00EB17F1">
        <w:rPr>
          <w:sz w:val="28"/>
          <w:szCs w:val="28"/>
          <w:lang w:val="ru-MO"/>
        </w:rPr>
        <w:t>,</w:t>
      </w:r>
      <w:r w:rsidRPr="00EB17F1">
        <w:rPr>
          <w:sz w:val="28"/>
          <w:szCs w:val="28"/>
        </w:rPr>
        <w:t xml:space="preserve">25 Гн;         С)0,5 Гн;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0</w:t>
      </w:r>
      <w:r w:rsidRPr="00EB17F1">
        <w:rPr>
          <w:sz w:val="28"/>
          <w:szCs w:val="28"/>
          <w:lang w:val="ru-MO"/>
        </w:rPr>
        <w:t>,</w:t>
      </w:r>
      <w:r w:rsidRPr="00EB17F1">
        <w:rPr>
          <w:sz w:val="28"/>
          <w:szCs w:val="28"/>
        </w:rPr>
        <w:t xml:space="preserve">16 Гн;        Е) 2,5 Гн. </w:t>
      </w:r>
    </w:p>
    <w:p w:rsidR="007A47F5" w:rsidRPr="00EB17F1" w:rsidRDefault="007A47F5" w:rsidP="007A47F5">
      <w:pPr>
        <w:autoSpaceDE w:val="0"/>
        <w:autoSpaceDN w:val="0"/>
        <w:adjustRightInd w:val="0"/>
        <w:rPr>
          <w:noProof/>
          <w:sz w:val="28"/>
          <w:szCs w:val="28"/>
        </w:rPr>
      </w:pPr>
    </w:p>
    <w:p w:rsidR="007A47F5" w:rsidRPr="00EB17F1" w:rsidRDefault="007A47F5" w:rsidP="007A47F5">
      <w:pPr>
        <w:tabs>
          <w:tab w:val="left" w:pos="426"/>
          <w:tab w:val="left" w:pos="760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1314  Индуктивность катушки, в которой при силе тока 2</w:t>
      </w:r>
      <w:proofErr w:type="gramStart"/>
      <w:r w:rsidRPr="00EB17F1">
        <w:rPr>
          <w:sz w:val="28"/>
          <w:szCs w:val="28"/>
        </w:rPr>
        <w:t xml:space="preserve"> А</w:t>
      </w:r>
      <w:proofErr w:type="gramEnd"/>
      <w:r w:rsidRPr="00EB17F1">
        <w:rPr>
          <w:sz w:val="28"/>
          <w:szCs w:val="28"/>
        </w:rPr>
        <w:t xml:space="preserve"> возникает магнитное поле с энергией 1 Дж, равна:</w:t>
      </w:r>
      <w:r w:rsidRPr="00EB17F1">
        <w:rPr>
          <w:sz w:val="28"/>
          <w:szCs w:val="28"/>
        </w:rPr>
        <w:tab/>
      </w:r>
    </w:p>
    <w:p w:rsidR="007A47F5" w:rsidRPr="00EB17F1" w:rsidRDefault="007A47F5" w:rsidP="007A47F5">
      <w:pPr>
        <w:tabs>
          <w:tab w:val="left" w:pos="426"/>
          <w:tab w:val="left" w:pos="760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 2 Гн;         </w:t>
      </w:r>
      <w:r w:rsidRPr="00EB17F1">
        <w:rPr>
          <w:bCs/>
          <w:sz w:val="28"/>
          <w:szCs w:val="28"/>
        </w:rPr>
        <w:t>В) 0,5 Гн</w:t>
      </w:r>
      <w:r w:rsidRPr="00EB17F1">
        <w:rPr>
          <w:sz w:val="28"/>
          <w:szCs w:val="28"/>
        </w:rPr>
        <w:t xml:space="preserve">;        С) 1,5 Гн;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4 Гн;</w:t>
      </w:r>
      <w:r w:rsidRPr="00EB17F1">
        <w:rPr>
          <w:sz w:val="28"/>
          <w:szCs w:val="28"/>
        </w:rPr>
        <w:tab/>
        <w:t>Е) 6 Гн.</w:t>
      </w:r>
    </w:p>
    <w:p w:rsidR="007A47F5" w:rsidRPr="00EB17F1" w:rsidRDefault="007A47F5" w:rsidP="007A47F5">
      <w:pPr>
        <w:autoSpaceDE w:val="0"/>
        <w:autoSpaceDN w:val="0"/>
        <w:adjustRightInd w:val="0"/>
        <w:rPr>
          <w:sz w:val="28"/>
          <w:szCs w:val="28"/>
        </w:rPr>
      </w:pPr>
    </w:p>
    <w:p w:rsidR="007A47F5" w:rsidRPr="00EB17F1" w:rsidRDefault="007A47F5" w:rsidP="007A47F5">
      <w:pPr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 xml:space="preserve">1315  Напряженность магнитного поля возросла в два раза. Объемная плотность энергии магнитного поля при этом: </w:t>
      </w:r>
    </w:p>
    <w:p w:rsidR="007A47F5" w:rsidRPr="00EB17F1" w:rsidRDefault="007A47F5" w:rsidP="007A47F5">
      <w:pPr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не изменилась;       В) увеличилась в 2 раза;     С) уменьшилась в 4 раза;</w:t>
      </w:r>
    </w:p>
    <w:p w:rsidR="007A47F5" w:rsidRPr="00EB17F1" w:rsidRDefault="007A47F5" w:rsidP="007A47F5">
      <w:pPr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bCs/>
          <w:noProof/>
          <w:sz w:val="28"/>
          <w:szCs w:val="28"/>
        </w:rPr>
        <w:t>D)</w:t>
      </w:r>
      <w:r w:rsidRPr="00EB17F1">
        <w:rPr>
          <w:bCs/>
          <w:sz w:val="28"/>
          <w:szCs w:val="28"/>
        </w:rPr>
        <w:t xml:space="preserve"> увеличилась</w:t>
      </w:r>
      <w:r w:rsidRPr="00EB17F1">
        <w:rPr>
          <w:sz w:val="28"/>
          <w:szCs w:val="28"/>
        </w:rPr>
        <w:t xml:space="preserve"> в 4 раза;       Е) уменьшилась в 2 раза</w:t>
      </w:r>
      <w:proofErr w:type="gramStart"/>
      <w:r w:rsidRPr="00EB17F1">
        <w:rPr>
          <w:sz w:val="28"/>
          <w:szCs w:val="28"/>
        </w:rPr>
        <w:t xml:space="preserve"> .</w:t>
      </w:r>
      <w:proofErr w:type="gramEnd"/>
    </w:p>
    <w:p w:rsidR="007A47F5" w:rsidRPr="00EB17F1" w:rsidRDefault="007A47F5" w:rsidP="007A47F5">
      <w:pPr>
        <w:tabs>
          <w:tab w:val="left" w:pos="360"/>
        </w:tabs>
        <w:autoSpaceDE w:val="0"/>
        <w:autoSpaceDN w:val="0"/>
        <w:adjustRightInd w:val="0"/>
        <w:jc w:val="center"/>
        <w:rPr>
          <w:noProof/>
          <w:sz w:val="28"/>
          <w:szCs w:val="28"/>
        </w:rPr>
      </w:pPr>
    </w:p>
    <w:p w:rsidR="00A40005" w:rsidRDefault="00A40005"/>
    <w:sectPr w:rsidR="00A40005" w:rsidSect="00A400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7A47F5"/>
    <w:rsid w:val="000050C6"/>
    <w:rsid w:val="000319EF"/>
    <w:rsid w:val="00037168"/>
    <w:rsid w:val="00040B25"/>
    <w:rsid w:val="00053480"/>
    <w:rsid w:val="00056F18"/>
    <w:rsid w:val="000651F3"/>
    <w:rsid w:val="00067A18"/>
    <w:rsid w:val="0008081A"/>
    <w:rsid w:val="000852F7"/>
    <w:rsid w:val="00086341"/>
    <w:rsid w:val="000A3272"/>
    <w:rsid w:val="000A3B6F"/>
    <w:rsid w:val="000A46AD"/>
    <w:rsid w:val="000C077A"/>
    <w:rsid w:val="000D3AD8"/>
    <w:rsid w:val="000D732A"/>
    <w:rsid w:val="000E3A61"/>
    <w:rsid w:val="000E44B3"/>
    <w:rsid w:val="000F7E1B"/>
    <w:rsid w:val="001162DD"/>
    <w:rsid w:val="0012604D"/>
    <w:rsid w:val="0013199B"/>
    <w:rsid w:val="00136A72"/>
    <w:rsid w:val="00156972"/>
    <w:rsid w:val="00156C63"/>
    <w:rsid w:val="00191129"/>
    <w:rsid w:val="001941D9"/>
    <w:rsid w:val="001956D2"/>
    <w:rsid w:val="001A39E5"/>
    <w:rsid w:val="001A6257"/>
    <w:rsid w:val="001A7C25"/>
    <w:rsid w:val="001B030D"/>
    <w:rsid w:val="001B229F"/>
    <w:rsid w:val="001B2DA9"/>
    <w:rsid w:val="001B3BD8"/>
    <w:rsid w:val="001C6EB0"/>
    <w:rsid w:val="001F3E56"/>
    <w:rsid w:val="001F5D6C"/>
    <w:rsid w:val="002220B0"/>
    <w:rsid w:val="0022756E"/>
    <w:rsid w:val="00227ADB"/>
    <w:rsid w:val="00233AA9"/>
    <w:rsid w:val="00235A1F"/>
    <w:rsid w:val="00256BDF"/>
    <w:rsid w:val="0026566C"/>
    <w:rsid w:val="00274ACD"/>
    <w:rsid w:val="00277C30"/>
    <w:rsid w:val="00281017"/>
    <w:rsid w:val="002B0120"/>
    <w:rsid w:val="002D7B04"/>
    <w:rsid w:val="002E5302"/>
    <w:rsid w:val="003225BA"/>
    <w:rsid w:val="003347E9"/>
    <w:rsid w:val="003364D9"/>
    <w:rsid w:val="00345B7E"/>
    <w:rsid w:val="003551F7"/>
    <w:rsid w:val="00370A94"/>
    <w:rsid w:val="003735C9"/>
    <w:rsid w:val="00392298"/>
    <w:rsid w:val="003A0E6B"/>
    <w:rsid w:val="003A4B0E"/>
    <w:rsid w:val="003B5164"/>
    <w:rsid w:val="003D1448"/>
    <w:rsid w:val="003D2C94"/>
    <w:rsid w:val="003E2DCA"/>
    <w:rsid w:val="004029A2"/>
    <w:rsid w:val="004029FF"/>
    <w:rsid w:val="00423D38"/>
    <w:rsid w:val="0042614D"/>
    <w:rsid w:val="00460FDD"/>
    <w:rsid w:val="0047567E"/>
    <w:rsid w:val="004A3E6E"/>
    <w:rsid w:val="004A6719"/>
    <w:rsid w:val="004C23A9"/>
    <w:rsid w:val="004E31AC"/>
    <w:rsid w:val="004F62E8"/>
    <w:rsid w:val="00524B48"/>
    <w:rsid w:val="005359C1"/>
    <w:rsid w:val="0056066A"/>
    <w:rsid w:val="005614E9"/>
    <w:rsid w:val="00566871"/>
    <w:rsid w:val="00574663"/>
    <w:rsid w:val="0058092D"/>
    <w:rsid w:val="005A0CD7"/>
    <w:rsid w:val="005A6905"/>
    <w:rsid w:val="005B0657"/>
    <w:rsid w:val="005C45CF"/>
    <w:rsid w:val="005D7530"/>
    <w:rsid w:val="005F41FA"/>
    <w:rsid w:val="006002F9"/>
    <w:rsid w:val="00621AEA"/>
    <w:rsid w:val="0063535D"/>
    <w:rsid w:val="00643CB0"/>
    <w:rsid w:val="006764CA"/>
    <w:rsid w:val="0069084B"/>
    <w:rsid w:val="00694D25"/>
    <w:rsid w:val="006957C9"/>
    <w:rsid w:val="006B4555"/>
    <w:rsid w:val="006C5C29"/>
    <w:rsid w:val="006D0576"/>
    <w:rsid w:val="006F0EF0"/>
    <w:rsid w:val="006F3FAE"/>
    <w:rsid w:val="0070288D"/>
    <w:rsid w:val="00705AA4"/>
    <w:rsid w:val="007136D6"/>
    <w:rsid w:val="00715BD2"/>
    <w:rsid w:val="00717B21"/>
    <w:rsid w:val="00724C36"/>
    <w:rsid w:val="0073715C"/>
    <w:rsid w:val="00762182"/>
    <w:rsid w:val="00762277"/>
    <w:rsid w:val="00772442"/>
    <w:rsid w:val="007761F6"/>
    <w:rsid w:val="007A47F5"/>
    <w:rsid w:val="007B3CEF"/>
    <w:rsid w:val="007C56D4"/>
    <w:rsid w:val="007D4F04"/>
    <w:rsid w:val="007D7EFA"/>
    <w:rsid w:val="007E221B"/>
    <w:rsid w:val="0081531C"/>
    <w:rsid w:val="008274D1"/>
    <w:rsid w:val="008537B3"/>
    <w:rsid w:val="0086211D"/>
    <w:rsid w:val="008654F3"/>
    <w:rsid w:val="008953F2"/>
    <w:rsid w:val="008A0180"/>
    <w:rsid w:val="008A2357"/>
    <w:rsid w:val="008B697C"/>
    <w:rsid w:val="008C2E1F"/>
    <w:rsid w:val="008D7A0E"/>
    <w:rsid w:val="008E481A"/>
    <w:rsid w:val="008E7BC1"/>
    <w:rsid w:val="00900898"/>
    <w:rsid w:val="009105AA"/>
    <w:rsid w:val="00912F9C"/>
    <w:rsid w:val="00943676"/>
    <w:rsid w:val="009476C5"/>
    <w:rsid w:val="00953155"/>
    <w:rsid w:val="00961A13"/>
    <w:rsid w:val="009A1693"/>
    <w:rsid w:val="009B1278"/>
    <w:rsid w:val="009B2252"/>
    <w:rsid w:val="009C404B"/>
    <w:rsid w:val="009D3E87"/>
    <w:rsid w:val="009E0B66"/>
    <w:rsid w:val="00A04E59"/>
    <w:rsid w:val="00A23037"/>
    <w:rsid w:val="00A258CE"/>
    <w:rsid w:val="00A37DE8"/>
    <w:rsid w:val="00A40005"/>
    <w:rsid w:val="00A568C7"/>
    <w:rsid w:val="00A649A0"/>
    <w:rsid w:val="00AA05E5"/>
    <w:rsid w:val="00AB2BAE"/>
    <w:rsid w:val="00AD37A2"/>
    <w:rsid w:val="00AD7655"/>
    <w:rsid w:val="00AE3D70"/>
    <w:rsid w:val="00AF27C9"/>
    <w:rsid w:val="00B40B6F"/>
    <w:rsid w:val="00B46EBA"/>
    <w:rsid w:val="00B64834"/>
    <w:rsid w:val="00B82AB1"/>
    <w:rsid w:val="00B87B36"/>
    <w:rsid w:val="00B90425"/>
    <w:rsid w:val="00B95291"/>
    <w:rsid w:val="00BA5FBD"/>
    <w:rsid w:val="00BC5F07"/>
    <w:rsid w:val="00BD0B14"/>
    <w:rsid w:val="00BD0CD0"/>
    <w:rsid w:val="00BE0E87"/>
    <w:rsid w:val="00C050A2"/>
    <w:rsid w:val="00C13BD3"/>
    <w:rsid w:val="00C205B8"/>
    <w:rsid w:val="00C2122A"/>
    <w:rsid w:val="00C429D0"/>
    <w:rsid w:val="00C67B8B"/>
    <w:rsid w:val="00C703FD"/>
    <w:rsid w:val="00C72BF3"/>
    <w:rsid w:val="00C72E2D"/>
    <w:rsid w:val="00CA604B"/>
    <w:rsid w:val="00CA7662"/>
    <w:rsid w:val="00CB5506"/>
    <w:rsid w:val="00CC11C4"/>
    <w:rsid w:val="00CE33C0"/>
    <w:rsid w:val="00D20893"/>
    <w:rsid w:val="00D60616"/>
    <w:rsid w:val="00D61CC6"/>
    <w:rsid w:val="00D83B3E"/>
    <w:rsid w:val="00D86597"/>
    <w:rsid w:val="00DA40B7"/>
    <w:rsid w:val="00DF5A5D"/>
    <w:rsid w:val="00E04F0E"/>
    <w:rsid w:val="00E06DD6"/>
    <w:rsid w:val="00E343A8"/>
    <w:rsid w:val="00E54B31"/>
    <w:rsid w:val="00E837D6"/>
    <w:rsid w:val="00EB430E"/>
    <w:rsid w:val="00EF3CF4"/>
    <w:rsid w:val="00EF4E77"/>
    <w:rsid w:val="00F041D7"/>
    <w:rsid w:val="00F079F9"/>
    <w:rsid w:val="00F21C35"/>
    <w:rsid w:val="00F64A93"/>
    <w:rsid w:val="00F673E0"/>
    <w:rsid w:val="00F75F9B"/>
    <w:rsid w:val="00FA1454"/>
    <w:rsid w:val="00FA4CB9"/>
    <w:rsid w:val="00FD4E4F"/>
    <w:rsid w:val="00FD7306"/>
    <w:rsid w:val="00FE609C"/>
    <w:rsid w:val="00FE77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7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A47F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7A47F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8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7.bin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oleObject" Target="embeddings/oleObject16.bin"/><Relationship Id="rId37" Type="http://schemas.openxmlformats.org/officeDocument/2006/relationships/oleObject" Target="embeddings/oleObject2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oleObject" Target="embeddings/oleObject20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5.bin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652</Words>
  <Characters>3717</Characters>
  <Application>Microsoft Office Word</Application>
  <DocSecurity>0</DocSecurity>
  <Lines>30</Lines>
  <Paragraphs>8</Paragraphs>
  <ScaleCrop>false</ScaleCrop>
  <Company>Microsoft</Company>
  <LinksUpToDate>false</LinksUpToDate>
  <CharactersWithSpaces>4361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2020-03-29T12:38:00Z</dcterms:created>
  <dcterms:modified xsi:type="dcterms:W3CDTF">2020-03-29T12:38:00Z</dcterms:modified>
</cp:coreProperties>
</file>